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学期学生奖励汇总表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-20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/>
          <w:sz w:val="24"/>
          <w:szCs w:val="24"/>
        </w:rPr>
        <w:t>学期校先进班集体名单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8"/>
        <w:gridCol w:w="1107"/>
        <w:gridCol w:w="1108"/>
        <w:gridCol w:w="1108"/>
        <w:gridCol w:w="1107"/>
        <w:gridCol w:w="110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1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  <w:tc>
          <w:tcPr>
            <w:tcW w:w="110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学院审核盖章：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制表人：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-20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/>
          <w:sz w:val="24"/>
          <w:szCs w:val="24"/>
        </w:rPr>
        <w:t>学期校奖学金、学习进步奖、三好学生、优秀学生干部名单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学院：        学生总人数：        学生干部总人数（不含共青团、社团干部）：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总人数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特等奖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一等奖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二等奖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三等奖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校三好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校优干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学院审核盖章：                                                制表人：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填写说明：1、两个字的名字中间不要加空格。</w:t>
      </w:r>
    </w:p>
    <w:p>
      <w:pPr>
        <w:ind w:firstLine="1050" w:firstLineChars="5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2、两个名字之间用顿号分隔，不要加回车。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3、20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-20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/>
          <w:sz w:val="24"/>
          <w:szCs w:val="24"/>
        </w:rPr>
        <w:t>学期学生单项奖获奖名单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学院：</w:t>
      </w:r>
    </w:p>
    <w:tbl>
      <w:tblPr>
        <w:tblStyle w:val="2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90"/>
        <w:gridCol w:w="1559"/>
        <w:gridCol w:w="322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获奖原因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拟定奖励金额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学院审核盖章：                                               制表人：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填写说明：每生每次只申报一个最高等级奖项，已申报过的奖项不得重复申报。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5751F"/>
    <w:rsid w:val="184A2154"/>
    <w:rsid w:val="458947EC"/>
    <w:rsid w:val="619E16EB"/>
    <w:rsid w:val="63C65B5D"/>
    <w:rsid w:val="7CC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2020-09-09T01:55:00Z</dcterms:created>
  <dc:creator>Miss.S</dc:creator>
  <cp:lastModifiedBy>Miss.S</cp:lastModifiedBy>
  <dcterms:modified xsi:type="dcterms:W3CDTF">2021-03-17T01:15:04Z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